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89" w:rsidRPr="00B36322" w:rsidRDefault="00EF4989" w:rsidP="00EF498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EF4989" w:rsidRPr="00B36322" w:rsidRDefault="00EF4989" w:rsidP="00EF498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 </w:t>
      </w:r>
      <w:proofErr w:type="spellStart"/>
      <w:r w:rsidRPr="00B36322">
        <w:rPr>
          <w:rFonts w:ascii="Times New Roman" w:hAnsi="Times New Roman" w:cs="Times New Roman"/>
          <w:sz w:val="28"/>
          <w:szCs w:val="28"/>
        </w:rPr>
        <w:t>им.А.П.Чулкова</w:t>
      </w:r>
      <w:proofErr w:type="spellEnd"/>
    </w:p>
    <w:p w:rsidR="00EF4989" w:rsidRPr="00B36322" w:rsidRDefault="00EF4989" w:rsidP="00EF4989">
      <w:pPr>
        <w:spacing w:line="360" w:lineRule="auto"/>
        <w:rPr>
          <w:rFonts w:ascii="Times New Roman" w:hAnsi="Times New Roman" w:cs="Times New Roman"/>
          <w:sz w:val="96"/>
          <w:szCs w:val="96"/>
        </w:rPr>
      </w:pPr>
    </w:p>
    <w:p w:rsidR="00EF4989" w:rsidRPr="00B36322" w:rsidRDefault="00EF4989" w:rsidP="00EF4989">
      <w:pPr>
        <w:spacing w:line="360" w:lineRule="auto"/>
        <w:ind w:firstLine="708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Открытие нового смысла самых простых слов</w:t>
      </w:r>
    </w:p>
    <w:p w:rsidR="00EF4989" w:rsidRPr="00B36322" w:rsidRDefault="00EF4989" w:rsidP="00EF498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>Исследовательская работа по русскому языку</w:t>
      </w:r>
    </w:p>
    <w:p w:rsidR="00EF4989" w:rsidRPr="00B36322" w:rsidRDefault="00EF4989" w:rsidP="00EF498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4989" w:rsidRPr="00B36322" w:rsidRDefault="00EF4989" w:rsidP="00EF4989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</w:t>
      </w:r>
      <w:r w:rsidRPr="00B36322">
        <w:rPr>
          <w:rFonts w:ascii="Times New Roman" w:hAnsi="Times New Roman" w:cs="Times New Roman"/>
          <w:sz w:val="28"/>
          <w:szCs w:val="28"/>
        </w:rPr>
        <w:t xml:space="preserve"> 6-А класса</w:t>
      </w:r>
    </w:p>
    <w:p w:rsidR="00EF4989" w:rsidRPr="00FA3DFB" w:rsidRDefault="00EF4989" w:rsidP="00EF4989">
      <w:pPr>
        <w:spacing w:line="240" w:lineRule="auto"/>
        <w:ind w:firstLine="70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Серебрянская Дарья</w:t>
      </w:r>
    </w:p>
    <w:p w:rsidR="00EF4989" w:rsidRPr="00B36322" w:rsidRDefault="00EF4989" w:rsidP="00EF4989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 xml:space="preserve"> Научный руководитель: учитель</w:t>
      </w:r>
    </w:p>
    <w:p w:rsidR="00EF4989" w:rsidRPr="00B36322" w:rsidRDefault="00EF4989" w:rsidP="00EF4989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EF4989" w:rsidRPr="00B36322" w:rsidRDefault="00EF4989" w:rsidP="00EF4989">
      <w:pPr>
        <w:spacing w:line="240" w:lineRule="auto"/>
        <w:ind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B363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36322">
        <w:rPr>
          <w:rFonts w:ascii="Times New Roman" w:hAnsi="Times New Roman" w:cs="Times New Roman"/>
          <w:sz w:val="36"/>
          <w:szCs w:val="36"/>
        </w:rPr>
        <w:t>Чаброва</w:t>
      </w:r>
      <w:proofErr w:type="spellEnd"/>
      <w:r w:rsidRPr="00B36322">
        <w:rPr>
          <w:rFonts w:ascii="Times New Roman" w:hAnsi="Times New Roman" w:cs="Times New Roman"/>
          <w:sz w:val="36"/>
          <w:szCs w:val="36"/>
        </w:rPr>
        <w:t xml:space="preserve"> Надежда Борисовна</w:t>
      </w:r>
    </w:p>
    <w:p w:rsidR="00EF4989" w:rsidRPr="00B36322" w:rsidRDefault="00EF4989" w:rsidP="00EF498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4989" w:rsidRPr="00FA3DFB" w:rsidRDefault="00EF4989" w:rsidP="00EF49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989" w:rsidRPr="00B36322" w:rsidRDefault="00EF4989" w:rsidP="00EF498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63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363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36322">
        <w:rPr>
          <w:rFonts w:ascii="Times New Roman" w:hAnsi="Times New Roman" w:cs="Times New Roman"/>
          <w:sz w:val="28"/>
          <w:szCs w:val="28"/>
        </w:rPr>
        <w:t>арабаново</w:t>
      </w:r>
      <w:proofErr w:type="spellEnd"/>
      <w:r w:rsidRPr="00B36322">
        <w:rPr>
          <w:rFonts w:ascii="Times New Roman" w:hAnsi="Times New Roman" w:cs="Times New Roman"/>
          <w:sz w:val="28"/>
          <w:szCs w:val="28"/>
        </w:rPr>
        <w:t>, 2013 г.</w:t>
      </w:r>
    </w:p>
    <w:p w:rsidR="00EF4989" w:rsidRPr="00725D88" w:rsidRDefault="00EF4989" w:rsidP="00EF4989">
      <w:pPr>
        <w:pStyle w:val="a6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lastRenderedPageBreak/>
        <w:t>Оглавление</w:t>
      </w:r>
    </w:p>
    <w:p w:rsidR="00EF4989" w:rsidRPr="00725D88" w:rsidRDefault="00EF4989" w:rsidP="00EF498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t>Введение</w:t>
      </w:r>
      <w:r w:rsidR="003414C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3</w:t>
      </w:r>
    </w:p>
    <w:p w:rsidR="00EF4989" w:rsidRPr="00725D88" w:rsidRDefault="00EF4989" w:rsidP="00EF498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t>Основная часть</w:t>
      </w:r>
      <w:r w:rsidR="003414C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4-6</w:t>
      </w:r>
    </w:p>
    <w:p w:rsidR="00EF4989" w:rsidRDefault="00EF4989" w:rsidP="00EF498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t>Заключение</w:t>
      </w:r>
      <w:r w:rsidR="003414C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7</w:t>
      </w:r>
    </w:p>
    <w:p w:rsidR="003414CE" w:rsidRDefault="003414CE" w:rsidP="00EF498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                                                                  8</w:t>
      </w:r>
    </w:p>
    <w:p w:rsidR="003414CE" w:rsidRPr="00725D88" w:rsidRDefault="003414CE" w:rsidP="00EF498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литературы                                                        9</w:t>
      </w: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3414CE" w:rsidRDefault="003414CE" w:rsidP="003414CE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414CE" w:rsidRDefault="003414CE" w:rsidP="003414CE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55853" w:rsidRPr="00725D88" w:rsidRDefault="00655853" w:rsidP="00655853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lastRenderedPageBreak/>
        <w:t>Введение</w:t>
      </w:r>
    </w:p>
    <w:p w:rsidR="00655853" w:rsidRDefault="00655853" w:rsidP="00655853">
      <w:pPr>
        <w:pStyle w:val="a6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Перечитывая  строчки  стихотворения Н. А. Некрасова: </w:t>
      </w:r>
    </w:p>
    <w:p w:rsidR="00655853" w:rsidRPr="00EF4989" w:rsidRDefault="00655853" w:rsidP="0065585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4989">
        <w:rPr>
          <w:rFonts w:ascii="Times New Roman" w:hAnsi="Times New Roman" w:cs="Times New Roman"/>
          <w:sz w:val="28"/>
          <w:szCs w:val="28"/>
        </w:rPr>
        <w:t>Идёт-гудёт Зелёный Шум,</w:t>
      </w:r>
    </w:p>
    <w:p w:rsidR="00655853" w:rsidRDefault="00655853" w:rsidP="0065585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Зелёный Шум, весенний шум!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B21566" w:rsidRDefault="00655853" w:rsidP="00EF498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невольно задумываешься, а почему </w:t>
      </w:r>
      <w:r w:rsidRPr="00655853">
        <w:rPr>
          <w:rFonts w:ascii="Times New Roman" w:hAnsi="Times New Roman" w:cs="Times New Roman"/>
          <w:i/>
          <w:sz w:val="28"/>
          <w:szCs w:val="28"/>
        </w:rPr>
        <w:t>гудёт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55853">
        <w:rPr>
          <w:rFonts w:ascii="Times New Roman" w:hAnsi="Times New Roman" w:cs="Times New Roman"/>
          <w:i/>
          <w:sz w:val="28"/>
          <w:szCs w:val="28"/>
        </w:rPr>
        <w:t>гудит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A6" w:rsidRPr="00655853" w:rsidRDefault="00655853" w:rsidP="00B21566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каждое слово в художественном тексте имеет глубокий смысл и несёт </w:t>
      </w:r>
      <w:r w:rsidR="00725D88">
        <w:rPr>
          <w:rFonts w:ascii="Times New Roman" w:hAnsi="Times New Roman" w:cs="Times New Roman"/>
          <w:sz w:val="28"/>
          <w:szCs w:val="28"/>
        </w:rPr>
        <w:t>в себе некий авторский замысел. Так что же это авторский замысел или ошибка</w:t>
      </w:r>
      <w:r>
        <w:rPr>
          <w:rFonts w:ascii="Times New Roman" w:hAnsi="Times New Roman" w:cs="Times New Roman"/>
          <w:sz w:val="28"/>
          <w:szCs w:val="28"/>
        </w:rPr>
        <w:t>? Этот вопрос и заставил нас обратиться к  словарям.</w:t>
      </w: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Default="00725D88" w:rsidP="003414CE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414CE" w:rsidRDefault="003414CE" w:rsidP="003414CE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414CE" w:rsidRDefault="003414CE" w:rsidP="003414CE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25D88" w:rsidRP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lastRenderedPageBreak/>
        <w:t>Основная часть</w:t>
      </w:r>
    </w:p>
    <w:p w:rsidR="009C6F4A" w:rsidRDefault="00655853" w:rsidP="00342BD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, что </w:t>
      </w:r>
      <w:r w:rsidR="00F233C6" w:rsidRPr="00EF4989">
        <w:rPr>
          <w:rFonts w:ascii="Times New Roman" w:hAnsi="Times New Roman" w:cs="Times New Roman"/>
          <w:sz w:val="28"/>
          <w:szCs w:val="28"/>
        </w:rPr>
        <w:t xml:space="preserve">в русском языке есть глагол </w:t>
      </w:r>
      <w:proofErr w:type="gramStart"/>
      <w:r w:rsidR="00F233C6" w:rsidRPr="00EF4989">
        <w:rPr>
          <w:rFonts w:ascii="Times New Roman" w:hAnsi="Times New Roman" w:cs="Times New Roman"/>
          <w:i/>
          <w:sz w:val="28"/>
          <w:szCs w:val="28"/>
        </w:rPr>
        <w:t>густи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3C6" w:rsidRPr="00EF4989">
        <w:rPr>
          <w:rFonts w:ascii="Times New Roman" w:hAnsi="Times New Roman" w:cs="Times New Roman"/>
          <w:i/>
          <w:sz w:val="28"/>
          <w:szCs w:val="28"/>
        </w:rPr>
        <w:t>Гудёт</w:t>
      </w:r>
      <w:r w:rsidR="00F233C6" w:rsidRPr="00EF4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33C6" w:rsidRPr="00EF49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233C6" w:rsidRPr="00EF4989">
        <w:rPr>
          <w:rFonts w:ascii="Times New Roman" w:hAnsi="Times New Roman" w:cs="Times New Roman"/>
          <w:sz w:val="28"/>
          <w:szCs w:val="28"/>
        </w:rPr>
        <w:t xml:space="preserve">это и есть форма 3-го лица настоящего времени глагола </w:t>
      </w:r>
      <w:proofErr w:type="gramStart"/>
      <w:r w:rsidR="00F233C6" w:rsidRPr="00EF4989">
        <w:rPr>
          <w:rFonts w:ascii="Times New Roman" w:hAnsi="Times New Roman" w:cs="Times New Roman"/>
          <w:i/>
          <w:sz w:val="28"/>
          <w:szCs w:val="28"/>
        </w:rPr>
        <w:t>густи</w:t>
      </w:r>
      <w:proofErr w:type="gramEnd"/>
      <w:r w:rsidR="00F233C6" w:rsidRPr="00EF4989">
        <w:rPr>
          <w:rFonts w:ascii="Times New Roman" w:hAnsi="Times New Roman" w:cs="Times New Roman"/>
          <w:sz w:val="28"/>
          <w:szCs w:val="28"/>
        </w:rPr>
        <w:t xml:space="preserve"> (</w:t>
      </w:r>
      <w:r w:rsidR="00803F06" w:rsidRPr="00EF4989">
        <w:rPr>
          <w:rFonts w:ascii="Times New Roman" w:hAnsi="Times New Roman" w:cs="Times New Roman"/>
          <w:sz w:val="28"/>
          <w:szCs w:val="28"/>
        </w:rPr>
        <w:t xml:space="preserve">«гудеть»). Он восходит к общеславянскому глаголу, </w:t>
      </w:r>
      <w:proofErr w:type="gramStart"/>
      <w:r w:rsidR="00803F06" w:rsidRPr="00EF498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03F06" w:rsidRPr="00EF4989">
        <w:rPr>
          <w:rFonts w:ascii="Times New Roman" w:hAnsi="Times New Roman" w:cs="Times New Roman"/>
          <w:sz w:val="28"/>
          <w:szCs w:val="28"/>
        </w:rPr>
        <w:t xml:space="preserve"> скорее всего выглядел так: </w:t>
      </w:r>
      <w:proofErr w:type="spellStart"/>
      <w:r w:rsidR="00803F06" w:rsidRPr="00EF4989">
        <w:rPr>
          <w:rFonts w:ascii="Times New Roman" w:hAnsi="Times New Roman" w:cs="Times New Roman"/>
          <w:sz w:val="28"/>
          <w:szCs w:val="28"/>
          <w:lang w:val="en-US"/>
        </w:rPr>
        <w:t>godti</w:t>
      </w:r>
      <w:proofErr w:type="spellEnd"/>
      <w:r w:rsidR="00803F06" w:rsidRPr="00EF4989">
        <w:rPr>
          <w:rFonts w:ascii="Times New Roman" w:hAnsi="Times New Roman" w:cs="Times New Roman"/>
          <w:sz w:val="28"/>
          <w:szCs w:val="28"/>
        </w:rPr>
        <w:t xml:space="preserve"> (с носовым о). Самое удивительное, что такой глагол есть и в словарях современного русского языка: «</w:t>
      </w:r>
      <w:r w:rsidR="00803F06" w:rsidRPr="00EF4989">
        <w:rPr>
          <w:rFonts w:ascii="Times New Roman" w:hAnsi="Times New Roman" w:cs="Times New Roman"/>
          <w:i/>
          <w:sz w:val="28"/>
          <w:szCs w:val="28"/>
        </w:rPr>
        <w:t>Густи, гуду, гудёшь</w:t>
      </w:r>
      <w:proofErr w:type="gramStart"/>
      <w:r w:rsidR="00803F06" w:rsidRPr="00EF4989">
        <w:rPr>
          <w:rFonts w:ascii="Times New Roman" w:hAnsi="Times New Roman" w:cs="Times New Roman"/>
          <w:i/>
          <w:sz w:val="28"/>
          <w:szCs w:val="28"/>
        </w:rPr>
        <w:t>…</w:t>
      </w:r>
      <w:r w:rsidR="00803F06" w:rsidRPr="00EF498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803F06" w:rsidRPr="00EF4989">
        <w:rPr>
          <w:rFonts w:ascii="Times New Roman" w:hAnsi="Times New Roman" w:cs="Times New Roman"/>
          <w:sz w:val="28"/>
          <w:szCs w:val="28"/>
        </w:rPr>
        <w:t xml:space="preserve">о же, что «гудеть» </w:t>
      </w:r>
      <w:r w:rsidR="009C6F4A">
        <w:rPr>
          <w:rFonts w:ascii="Times New Roman" w:hAnsi="Times New Roman" w:cs="Times New Roman"/>
          <w:sz w:val="28"/>
          <w:szCs w:val="28"/>
        </w:rPr>
        <w:t xml:space="preserve"> </w:t>
      </w:r>
      <w:r w:rsidR="009C6F4A" w:rsidRPr="00EF4989">
        <w:rPr>
          <w:rFonts w:ascii="Times New Roman" w:hAnsi="Times New Roman" w:cs="Times New Roman"/>
          <w:sz w:val="28"/>
          <w:szCs w:val="28"/>
        </w:rPr>
        <w:t>(</w:t>
      </w:r>
      <w:r w:rsidR="009C6F4A" w:rsidRPr="00EF4989">
        <w:rPr>
          <w:rFonts w:ascii="Times New Roman" w:hAnsi="Times New Roman" w:cs="Times New Roman"/>
          <w:i/>
          <w:sz w:val="28"/>
          <w:szCs w:val="28"/>
        </w:rPr>
        <w:t>Ветер гудёт)</w:t>
      </w:r>
      <w:r w:rsidR="009C6F4A" w:rsidRPr="00EF4989">
        <w:rPr>
          <w:rFonts w:ascii="Times New Roman" w:hAnsi="Times New Roman" w:cs="Times New Roman"/>
          <w:sz w:val="28"/>
          <w:szCs w:val="28"/>
        </w:rPr>
        <w:t xml:space="preserve"> – но с пометами просторечное, устарелое. </w:t>
      </w:r>
    </w:p>
    <w:p w:rsidR="009C6F4A" w:rsidRDefault="009C6F4A" w:rsidP="00342BD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Проспрягаем этот глагол. </w:t>
      </w:r>
    </w:p>
    <w:p w:rsidR="009C6F4A" w:rsidRDefault="009C6F4A" w:rsidP="00342BD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гуду          мы гудём</w:t>
      </w:r>
    </w:p>
    <w:p w:rsidR="009C6F4A" w:rsidRDefault="009C6F4A" w:rsidP="00342BD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гудёшь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вы гудёте</w:t>
      </w:r>
    </w:p>
    <w:p w:rsidR="009C6F4A" w:rsidRDefault="009C6F4A" w:rsidP="00342BDD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они гудут</w:t>
      </w:r>
    </w:p>
    <w:p w:rsidR="009C6F4A" w:rsidRDefault="00803F06" w:rsidP="009C6F4A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В корне этого слова вроде бы непривычное чередование – д//</w:t>
      </w:r>
      <w:proofErr w:type="gramStart"/>
      <w:r w:rsidR="00F156F0" w:rsidRPr="00EF49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56F0" w:rsidRPr="00EF4989">
        <w:rPr>
          <w:rFonts w:ascii="Times New Roman" w:hAnsi="Times New Roman" w:cs="Times New Roman"/>
          <w:sz w:val="28"/>
          <w:szCs w:val="28"/>
        </w:rPr>
        <w:t xml:space="preserve">: </w:t>
      </w:r>
      <w:r w:rsidR="00F156F0" w:rsidRPr="00EF4989">
        <w:rPr>
          <w:rFonts w:ascii="Times New Roman" w:hAnsi="Times New Roman" w:cs="Times New Roman"/>
          <w:i/>
          <w:sz w:val="28"/>
          <w:szCs w:val="28"/>
        </w:rPr>
        <w:t>гуду - густи.</w:t>
      </w:r>
      <w:r w:rsidR="00F156F0" w:rsidRPr="00EF4989">
        <w:rPr>
          <w:rFonts w:ascii="Times New Roman" w:hAnsi="Times New Roman" w:cs="Times New Roman"/>
          <w:sz w:val="28"/>
          <w:szCs w:val="28"/>
        </w:rPr>
        <w:t xml:space="preserve"> Но нетрудно вспомнить и примеры других корней с таким же чередованием: </w:t>
      </w:r>
      <w:r w:rsidR="00F156F0" w:rsidRPr="00EF4989">
        <w:rPr>
          <w:rFonts w:ascii="Times New Roman" w:hAnsi="Times New Roman" w:cs="Times New Roman"/>
          <w:i/>
          <w:sz w:val="28"/>
          <w:szCs w:val="28"/>
        </w:rPr>
        <w:t xml:space="preserve">веду – вести, бреду – брести, цвету – цвести </w:t>
      </w:r>
      <w:r w:rsidR="00F156F0" w:rsidRPr="00EF4989">
        <w:rPr>
          <w:rFonts w:ascii="Times New Roman" w:hAnsi="Times New Roman" w:cs="Times New Roman"/>
          <w:sz w:val="28"/>
          <w:szCs w:val="28"/>
        </w:rPr>
        <w:t xml:space="preserve">(глаголы все «старые»: в современном языке новые глаголы с помощью </w:t>
      </w:r>
      <w:proofErr w:type="gramStart"/>
      <w:r w:rsidR="00F156F0" w:rsidRPr="00EF49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156F0" w:rsidRPr="00EF498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F156F0" w:rsidRPr="00EF4989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F156F0" w:rsidRPr="00EF49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6F0" w:rsidRPr="00EF4989">
        <w:rPr>
          <w:rFonts w:ascii="Times New Roman" w:hAnsi="Times New Roman" w:cs="Times New Roman"/>
          <w:sz w:val="28"/>
          <w:szCs w:val="28"/>
        </w:rPr>
        <w:t>не образуются)</w:t>
      </w:r>
      <w:r w:rsidR="009C6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F4A" w:rsidRDefault="00C624A6" w:rsidP="009C6F4A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Естественно, возникает вопрос: а зачем же языку были нужны два глагола </w:t>
      </w:r>
      <w:r w:rsidRPr="00EF498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F4989">
        <w:rPr>
          <w:rFonts w:ascii="Times New Roman" w:hAnsi="Times New Roman" w:cs="Times New Roman"/>
          <w:i/>
          <w:sz w:val="28"/>
          <w:szCs w:val="28"/>
        </w:rPr>
        <w:t>густи</w:t>
      </w:r>
      <w:proofErr w:type="gramEnd"/>
      <w:r w:rsidRPr="00EF4989">
        <w:rPr>
          <w:rFonts w:ascii="Times New Roman" w:hAnsi="Times New Roman" w:cs="Times New Roman"/>
          <w:i/>
          <w:sz w:val="28"/>
          <w:szCs w:val="28"/>
        </w:rPr>
        <w:t xml:space="preserve"> и гудеть)</w:t>
      </w:r>
      <w:r w:rsidRPr="00EF4989">
        <w:rPr>
          <w:rFonts w:ascii="Times New Roman" w:hAnsi="Times New Roman" w:cs="Times New Roman"/>
          <w:sz w:val="28"/>
          <w:szCs w:val="28"/>
        </w:rPr>
        <w:t>, обозначающих одно и тоже – «гудеть»? Было ли какое-то различие в оттенках их значений?</w:t>
      </w:r>
      <w:r w:rsidR="009C6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D88" w:rsidRDefault="00F436DA" w:rsidP="009C6F4A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Обратимся к народным говорам. </w:t>
      </w:r>
      <w:proofErr w:type="gramStart"/>
      <w:r w:rsidRPr="00EF4989">
        <w:rPr>
          <w:rFonts w:ascii="Times New Roman" w:hAnsi="Times New Roman" w:cs="Times New Roman"/>
          <w:sz w:val="28"/>
          <w:szCs w:val="28"/>
        </w:rPr>
        <w:t xml:space="preserve">В Словаре живого великорусского языка В. И. Даля мы найдём толкование, которого уже нет в современных словарях: </w:t>
      </w:r>
      <w:r w:rsidRPr="00EF4989">
        <w:rPr>
          <w:rFonts w:ascii="Times New Roman" w:hAnsi="Times New Roman" w:cs="Times New Roman"/>
          <w:i/>
          <w:sz w:val="28"/>
          <w:szCs w:val="28"/>
        </w:rPr>
        <w:t>густи (гужу и гуду, гудёшь)</w:t>
      </w:r>
      <w:r w:rsidRPr="00EF4989">
        <w:rPr>
          <w:rFonts w:ascii="Times New Roman" w:hAnsi="Times New Roman" w:cs="Times New Roman"/>
          <w:sz w:val="28"/>
          <w:szCs w:val="28"/>
        </w:rPr>
        <w:t xml:space="preserve"> – «играть на гудке…», а через несколько строк: </w:t>
      </w:r>
      <w:r w:rsidRPr="00EF4989">
        <w:rPr>
          <w:rFonts w:ascii="Times New Roman" w:hAnsi="Times New Roman" w:cs="Times New Roman"/>
          <w:i/>
          <w:sz w:val="28"/>
          <w:szCs w:val="28"/>
        </w:rPr>
        <w:t>гудок</w:t>
      </w:r>
      <w:r w:rsidR="00251321">
        <w:rPr>
          <w:rFonts w:ascii="Times New Roman" w:hAnsi="Times New Roman" w:cs="Times New Roman"/>
          <w:sz w:val="28"/>
          <w:szCs w:val="28"/>
        </w:rPr>
        <w:t xml:space="preserve"> – «род скри</w:t>
      </w:r>
      <w:r w:rsidRPr="00EF4989">
        <w:rPr>
          <w:rFonts w:ascii="Times New Roman" w:hAnsi="Times New Roman" w:cs="Times New Roman"/>
          <w:sz w:val="28"/>
          <w:szCs w:val="28"/>
        </w:rPr>
        <w:t xml:space="preserve">пки без выемок по бокам…о трёх струнах» </w:t>
      </w:r>
      <w:r w:rsidR="004A05C4" w:rsidRPr="00EF4989">
        <w:rPr>
          <w:rFonts w:ascii="Times New Roman" w:hAnsi="Times New Roman" w:cs="Times New Roman"/>
          <w:sz w:val="28"/>
          <w:szCs w:val="28"/>
        </w:rPr>
        <w:t>(подробное описание этого старинного русского струнного смычкового инструмента есть в «Энциклопедическом музыкальном слов</w:t>
      </w:r>
      <w:r w:rsidR="00725D88">
        <w:rPr>
          <w:rFonts w:ascii="Times New Roman" w:hAnsi="Times New Roman" w:cs="Times New Roman"/>
          <w:sz w:val="28"/>
          <w:szCs w:val="28"/>
        </w:rPr>
        <w:t>аре»).</w:t>
      </w:r>
      <w:proofErr w:type="gramEnd"/>
      <w:r w:rsidR="00725D88">
        <w:rPr>
          <w:rFonts w:ascii="Times New Roman" w:hAnsi="Times New Roman" w:cs="Times New Roman"/>
          <w:sz w:val="28"/>
          <w:szCs w:val="28"/>
        </w:rPr>
        <w:t xml:space="preserve"> А в некоторых областях (</w:t>
      </w:r>
      <w:r w:rsidR="004A05C4" w:rsidRPr="00EF4989">
        <w:rPr>
          <w:rFonts w:ascii="Times New Roman" w:hAnsi="Times New Roman" w:cs="Times New Roman"/>
          <w:sz w:val="28"/>
          <w:szCs w:val="28"/>
        </w:rPr>
        <w:t xml:space="preserve">вокруг Рязани, Тулы) </w:t>
      </w:r>
      <w:r w:rsidR="004A05C4" w:rsidRPr="00EF4989">
        <w:rPr>
          <w:rFonts w:ascii="Times New Roman" w:hAnsi="Times New Roman" w:cs="Times New Roman"/>
          <w:i/>
          <w:sz w:val="28"/>
          <w:szCs w:val="28"/>
        </w:rPr>
        <w:t xml:space="preserve">гудком </w:t>
      </w:r>
      <w:r w:rsidR="004A05C4" w:rsidRPr="00EF4989">
        <w:rPr>
          <w:rFonts w:ascii="Times New Roman" w:hAnsi="Times New Roman" w:cs="Times New Roman"/>
          <w:sz w:val="28"/>
          <w:szCs w:val="28"/>
        </w:rPr>
        <w:t>назывались и «</w:t>
      </w:r>
      <w:proofErr w:type="spellStart"/>
      <w:r w:rsidR="004A05C4" w:rsidRPr="00EF4989">
        <w:rPr>
          <w:rFonts w:ascii="Times New Roman" w:hAnsi="Times New Roman" w:cs="Times New Roman"/>
          <w:sz w:val="28"/>
          <w:szCs w:val="28"/>
        </w:rPr>
        <w:t>свирелка</w:t>
      </w:r>
      <w:proofErr w:type="spellEnd"/>
      <w:r w:rsidR="004A05C4" w:rsidRPr="00EF4989">
        <w:rPr>
          <w:rFonts w:ascii="Times New Roman" w:hAnsi="Times New Roman" w:cs="Times New Roman"/>
          <w:sz w:val="28"/>
          <w:szCs w:val="28"/>
        </w:rPr>
        <w:t>, сопелка, камышовая дудка».</w:t>
      </w:r>
    </w:p>
    <w:p w:rsidR="004A05C4" w:rsidRPr="00EF4989" w:rsidRDefault="004A05C4" w:rsidP="00725D88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 С глаголом </w:t>
      </w:r>
      <w:r w:rsidRPr="00EF4989">
        <w:rPr>
          <w:rFonts w:ascii="Times New Roman" w:hAnsi="Times New Roman" w:cs="Times New Roman"/>
          <w:i/>
          <w:sz w:val="28"/>
          <w:szCs w:val="28"/>
        </w:rPr>
        <w:t xml:space="preserve">густи </w:t>
      </w:r>
      <w:r w:rsidRPr="00EF4989">
        <w:rPr>
          <w:rFonts w:ascii="Times New Roman" w:hAnsi="Times New Roman" w:cs="Times New Roman"/>
          <w:sz w:val="28"/>
          <w:szCs w:val="28"/>
        </w:rPr>
        <w:t>с</w:t>
      </w:r>
      <w:r w:rsidR="00725D88">
        <w:rPr>
          <w:rFonts w:ascii="Times New Roman" w:hAnsi="Times New Roman" w:cs="Times New Roman"/>
          <w:sz w:val="28"/>
          <w:szCs w:val="28"/>
        </w:rPr>
        <w:t>вязано</w:t>
      </w:r>
      <w:r w:rsidRPr="00EF4989">
        <w:rPr>
          <w:rFonts w:ascii="Times New Roman" w:hAnsi="Times New Roman" w:cs="Times New Roman"/>
          <w:sz w:val="28"/>
          <w:szCs w:val="28"/>
        </w:rPr>
        <w:t xml:space="preserve"> происхождение названия еще одного музыкального инструмента </w:t>
      </w:r>
      <w:r w:rsidR="00390B4D" w:rsidRPr="00EF4989">
        <w:rPr>
          <w:rFonts w:ascii="Times New Roman" w:hAnsi="Times New Roman" w:cs="Times New Roman"/>
          <w:sz w:val="28"/>
          <w:szCs w:val="28"/>
        </w:rPr>
        <w:t>– струнного, щипкового, известного с 6 века</w:t>
      </w:r>
      <w:proofErr w:type="gramStart"/>
      <w:r w:rsidR="00390B4D" w:rsidRPr="00EF4989">
        <w:rPr>
          <w:rFonts w:ascii="Times New Roman" w:hAnsi="Times New Roman" w:cs="Times New Roman"/>
          <w:sz w:val="28"/>
          <w:szCs w:val="28"/>
        </w:rPr>
        <w:t>…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 </w:t>
      </w:r>
      <w:r w:rsidR="00390B4D" w:rsidRPr="00EF498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="00390B4D" w:rsidRPr="00EF4989">
        <w:rPr>
          <w:rFonts w:ascii="Times New Roman" w:hAnsi="Times New Roman" w:cs="Times New Roman"/>
          <w:sz w:val="28"/>
          <w:szCs w:val="28"/>
        </w:rPr>
        <w:t>огадались?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 Это гусли, сказочные гусли–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</w:rPr>
        <w:t>сам</w:t>
      </w:r>
      <w:r w:rsidR="00D87C06" w:rsidRPr="00EF4989">
        <w:rPr>
          <w:rFonts w:ascii="Times New Roman" w:hAnsi="Times New Roman" w:cs="Times New Roman"/>
          <w:sz w:val="28"/>
          <w:szCs w:val="28"/>
        </w:rPr>
        <w:t>огуд</w:t>
      </w:r>
      <w:r w:rsidR="00A36328" w:rsidRPr="00EF498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36328" w:rsidRPr="00EF4989">
        <w:rPr>
          <w:rFonts w:ascii="Times New Roman" w:hAnsi="Times New Roman" w:cs="Times New Roman"/>
          <w:sz w:val="28"/>
          <w:szCs w:val="28"/>
        </w:rPr>
        <w:t>, которые « сами заводятся, сами играют, сами пляшут, сами песни поют». А слово</w:t>
      </w:r>
      <w:r w:rsidR="00A36328" w:rsidRPr="00EF4989">
        <w:rPr>
          <w:rFonts w:ascii="Times New Roman" w:hAnsi="Times New Roman" w:cs="Times New Roman"/>
          <w:i/>
          <w:sz w:val="28"/>
          <w:szCs w:val="28"/>
        </w:rPr>
        <w:t xml:space="preserve"> гусли</w:t>
      </w:r>
      <w:r w:rsidR="00A36328" w:rsidRPr="00EF4989">
        <w:rPr>
          <w:rFonts w:ascii="Times New Roman" w:hAnsi="Times New Roman" w:cs="Times New Roman"/>
          <w:sz w:val="28"/>
          <w:szCs w:val="28"/>
        </w:rPr>
        <w:t xml:space="preserve"> образовалось от того же глагола 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  <w:lang w:val="en-US"/>
        </w:rPr>
        <w:t>godti</w:t>
      </w:r>
      <w:proofErr w:type="spell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 с помощью суффикса –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  <w:lang w:val="en-US"/>
        </w:rPr>
        <w:t>sl</w:t>
      </w:r>
      <w:proofErr w:type="spell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- -так получилось слово 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  <w:lang w:val="en-US"/>
        </w:rPr>
        <w:t>godsli</w:t>
      </w:r>
      <w:proofErr w:type="spellEnd"/>
      <w:r w:rsidR="00725D88">
        <w:rPr>
          <w:rFonts w:ascii="Times New Roman" w:hAnsi="Times New Roman" w:cs="Times New Roman"/>
          <w:sz w:val="28"/>
          <w:szCs w:val="28"/>
        </w:rPr>
        <w:t>;</w:t>
      </w:r>
      <w:r w:rsidR="00A36328" w:rsidRPr="00EF4989">
        <w:rPr>
          <w:rFonts w:ascii="Times New Roman" w:hAnsi="Times New Roman" w:cs="Times New Roman"/>
          <w:sz w:val="28"/>
          <w:szCs w:val="28"/>
        </w:rPr>
        <w:t xml:space="preserve">  позже о (о носовое)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 </w:t>
      </w:r>
      <w:r w:rsidR="00A36328" w:rsidRPr="00EF4989">
        <w:rPr>
          <w:rFonts w:ascii="Times New Roman" w:hAnsi="Times New Roman" w:cs="Times New Roman"/>
          <w:sz w:val="28"/>
          <w:szCs w:val="28"/>
        </w:rPr>
        <w:t xml:space="preserve">изменилось </w:t>
      </w:r>
      <w:proofErr w:type="gramStart"/>
      <w:r w:rsidR="00A36328" w:rsidRPr="00EF4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 у, </w:t>
      </w:r>
      <w:proofErr w:type="gramStart"/>
      <w:r w:rsidR="00A36328" w:rsidRPr="00EF4989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 согласных 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  <w:lang w:val="en-US"/>
        </w:rPr>
        <w:t>dsl</w:t>
      </w:r>
      <w:proofErr w:type="spell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 упростилась до </w:t>
      </w:r>
      <w:proofErr w:type="spellStart"/>
      <w:r w:rsidR="00A36328" w:rsidRPr="00EF4989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A36328" w:rsidRPr="00EF4989">
        <w:rPr>
          <w:rFonts w:ascii="Times New Roman" w:hAnsi="Times New Roman" w:cs="Times New Roman"/>
          <w:sz w:val="28"/>
          <w:szCs w:val="28"/>
        </w:rPr>
        <w:t xml:space="preserve"> и слово приобрело форму</w:t>
      </w:r>
      <w:r w:rsidR="00A36328" w:rsidRPr="00725D88">
        <w:rPr>
          <w:rFonts w:ascii="Times New Roman" w:hAnsi="Times New Roman" w:cs="Times New Roman"/>
          <w:i/>
          <w:sz w:val="28"/>
          <w:szCs w:val="28"/>
        </w:rPr>
        <w:t xml:space="preserve"> гусли</w:t>
      </w:r>
      <w:r w:rsidR="00A36328" w:rsidRPr="00EF4989">
        <w:rPr>
          <w:rFonts w:ascii="Times New Roman" w:hAnsi="Times New Roman" w:cs="Times New Roman"/>
          <w:sz w:val="28"/>
          <w:szCs w:val="28"/>
        </w:rPr>
        <w:t>.</w:t>
      </w:r>
    </w:p>
    <w:p w:rsidR="00A36328" w:rsidRPr="00EF4989" w:rsidRDefault="00A36328" w:rsidP="00725D88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Вряд ли глагол </w:t>
      </w:r>
      <w:proofErr w:type="gramStart"/>
      <w:r w:rsidRPr="00EF4989">
        <w:rPr>
          <w:rFonts w:ascii="Times New Roman" w:hAnsi="Times New Roman" w:cs="Times New Roman"/>
          <w:i/>
          <w:sz w:val="28"/>
          <w:szCs w:val="28"/>
        </w:rPr>
        <w:t>густи</w:t>
      </w:r>
      <w:proofErr w:type="gramEnd"/>
      <w:r w:rsidRPr="00EF4989">
        <w:rPr>
          <w:rFonts w:ascii="Times New Roman" w:hAnsi="Times New Roman" w:cs="Times New Roman"/>
          <w:sz w:val="28"/>
          <w:szCs w:val="28"/>
        </w:rPr>
        <w:t xml:space="preserve"> случайно приобрёл такое «музыкальное сопровождение</w:t>
      </w:r>
      <w:r w:rsidR="000E6C96" w:rsidRPr="00EF4989">
        <w:rPr>
          <w:rFonts w:ascii="Times New Roman" w:hAnsi="Times New Roman" w:cs="Times New Roman"/>
          <w:sz w:val="28"/>
          <w:szCs w:val="28"/>
        </w:rPr>
        <w:t>»</w:t>
      </w:r>
      <w:r w:rsidRPr="00EF4989">
        <w:rPr>
          <w:rFonts w:ascii="Times New Roman" w:hAnsi="Times New Roman" w:cs="Times New Roman"/>
          <w:sz w:val="28"/>
          <w:szCs w:val="28"/>
        </w:rPr>
        <w:t xml:space="preserve">:  наверное, наши далёкие предки вкладывали в него не совсем тот смысл, который отражён в современных </w:t>
      </w:r>
      <w:r w:rsidR="000E6C96" w:rsidRPr="00EF4989">
        <w:rPr>
          <w:rFonts w:ascii="Times New Roman" w:hAnsi="Times New Roman" w:cs="Times New Roman"/>
          <w:sz w:val="28"/>
          <w:szCs w:val="28"/>
        </w:rPr>
        <w:t xml:space="preserve">словарях: « то же, что гудеть». </w:t>
      </w:r>
      <w:proofErr w:type="gramStart"/>
      <w:r w:rsidR="000E6C96" w:rsidRPr="00EF4989">
        <w:rPr>
          <w:rFonts w:ascii="Times New Roman" w:hAnsi="Times New Roman" w:cs="Times New Roman"/>
          <w:sz w:val="28"/>
          <w:szCs w:val="28"/>
        </w:rPr>
        <w:t xml:space="preserve">Ведь </w:t>
      </w:r>
      <w:r w:rsidR="000E6C96" w:rsidRPr="00EF4989">
        <w:rPr>
          <w:rFonts w:ascii="Times New Roman" w:hAnsi="Times New Roman" w:cs="Times New Roman"/>
          <w:i/>
          <w:sz w:val="28"/>
          <w:szCs w:val="28"/>
        </w:rPr>
        <w:t>гудеть</w:t>
      </w:r>
      <w:r w:rsidR="000E6C96" w:rsidRPr="00EF4989">
        <w:rPr>
          <w:rFonts w:ascii="Times New Roman" w:hAnsi="Times New Roman" w:cs="Times New Roman"/>
          <w:sz w:val="28"/>
          <w:szCs w:val="28"/>
        </w:rPr>
        <w:t xml:space="preserve"> это « издавать 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длительный, </w:t>
      </w:r>
      <w:r w:rsidR="000E6C96" w:rsidRPr="00EF4989">
        <w:rPr>
          <w:rFonts w:ascii="Times New Roman" w:hAnsi="Times New Roman" w:cs="Times New Roman"/>
          <w:sz w:val="28"/>
          <w:szCs w:val="28"/>
        </w:rPr>
        <w:t>протяжный, низкий звук»; ещё выразительнее определение у Даля: гудеть – «издавать гуд, гул, урчание, протяжный звук».</w:t>
      </w:r>
      <w:proofErr w:type="gramEnd"/>
      <w:r w:rsidR="000E6C96" w:rsidRPr="00EF4989">
        <w:rPr>
          <w:rFonts w:ascii="Times New Roman" w:hAnsi="Times New Roman" w:cs="Times New Roman"/>
          <w:sz w:val="28"/>
          <w:szCs w:val="28"/>
        </w:rPr>
        <w:t xml:space="preserve"> Видимо, п</w:t>
      </w:r>
      <w:r w:rsidR="00D87C06" w:rsidRPr="00EF4989">
        <w:rPr>
          <w:rFonts w:ascii="Times New Roman" w:hAnsi="Times New Roman" w:cs="Times New Roman"/>
          <w:sz w:val="28"/>
          <w:szCs w:val="28"/>
        </w:rPr>
        <w:t>амять народная долго сохраняла</w:t>
      </w:r>
      <w:r w:rsidR="000E6C96" w:rsidRPr="00EF4989">
        <w:rPr>
          <w:rFonts w:ascii="Times New Roman" w:hAnsi="Times New Roman" w:cs="Times New Roman"/>
          <w:sz w:val="28"/>
          <w:szCs w:val="28"/>
        </w:rPr>
        <w:t xml:space="preserve"> «музыкальный» оттенок слова</w:t>
      </w:r>
      <w:r w:rsidR="000E6C96" w:rsidRPr="00EF4989">
        <w:rPr>
          <w:rFonts w:ascii="Times New Roman" w:hAnsi="Times New Roman" w:cs="Times New Roman"/>
          <w:i/>
          <w:sz w:val="28"/>
          <w:szCs w:val="28"/>
        </w:rPr>
        <w:t xml:space="preserve"> гудёт</w:t>
      </w:r>
      <w:r w:rsidR="000E6C96" w:rsidRPr="00EF4989">
        <w:rPr>
          <w:rFonts w:ascii="Times New Roman" w:hAnsi="Times New Roman" w:cs="Times New Roman"/>
          <w:sz w:val="28"/>
          <w:szCs w:val="28"/>
        </w:rPr>
        <w:t xml:space="preserve"> («звучит, играет») – и его-то и уловил чуткий слух поэта. Ведь не ради созвучия только появилось это двойное сказуемое – идёт-гудёт. А </w:t>
      </w:r>
      <w:r w:rsidR="000E6C96" w:rsidRPr="00EF4989">
        <w:rPr>
          <w:rFonts w:ascii="Times New Roman" w:hAnsi="Times New Roman" w:cs="Times New Roman"/>
          <w:i/>
          <w:sz w:val="28"/>
          <w:szCs w:val="28"/>
        </w:rPr>
        <w:t>идёт-гудит</w:t>
      </w:r>
      <w:r w:rsidR="00BB1948" w:rsidRPr="00EF49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948" w:rsidRPr="00EF4989">
        <w:rPr>
          <w:rFonts w:ascii="Times New Roman" w:hAnsi="Times New Roman" w:cs="Times New Roman"/>
          <w:sz w:val="28"/>
          <w:szCs w:val="28"/>
        </w:rPr>
        <w:t xml:space="preserve">здесь было бы совсем невозможно: </w:t>
      </w:r>
      <w:proofErr w:type="gramStart"/>
      <w:r w:rsidR="00BB1948" w:rsidRPr="00EF4989">
        <w:rPr>
          <w:rFonts w:ascii="Times New Roman" w:hAnsi="Times New Roman" w:cs="Times New Roman"/>
          <w:i/>
          <w:sz w:val="28"/>
          <w:szCs w:val="28"/>
        </w:rPr>
        <w:t>гудит</w:t>
      </w:r>
      <w:proofErr w:type="gramEnd"/>
      <w:r w:rsidR="00BB1948" w:rsidRPr="00EF4989">
        <w:rPr>
          <w:rFonts w:ascii="Times New Roman" w:hAnsi="Times New Roman" w:cs="Times New Roman"/>
          <w:sz w:val="28"/>
          <w:szCs w:val="28"/>
        </w:rPr>
        <w:t xml:space="preserve"> не сочетается </w:t>
      </w:r>
      <w:r w:rsidR="00930225" w:rsidRPr="00EF4989">
        <w:rPr>
          <w:rFonts w:ascii="Times New Roman" w:hAnsi="Times New Roman" w:cs="Times New Roman"/>
          <w:sz w:val="28"/>
          <w:szCs w:val="28"/>
        </w:rPr>
        <w:t>с весенней песней, с лёгким весёлым Зелёным Шумом (« Так народ называет пробуждение весны», - отметил Некрасов). Пожалуй,</w:t>
      </w:r>
      <w:r w:rsidR="00172FB4" w:rsidRPr="00EF4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FB4" w:rsidRPr="00EF4989">
        <w:rPr>
          <w:rFonts w:ascii="Times New Roman" w:hAnsi="Times New Roman" w:cs="Times New Roman"/>
          <w:sz w:val="28"/>
          <w:szCs w:val="28"/>
        </w:rPr>
        <w:t>воспринимая</w:t>
      </w:r>
      <w:proofErr w:type="gramEnd"/>
      <w:r w:rsidR="00172FB4" w:rsidRPr="00EF4989">
        <w:rPr>
          <w:rFonts w:ascii="Times New Roman" w:hAnsi="Times New Roman" w:cs="Times New Roman"/>
          <w:sz w:val="28"/>
          <w:szCs w:val="28"/>
        </w:rPr>
        <w:t xml:space="preserve"> </w:t>
      </w:r>
      <w:r w:rsidR="00172FB4" w:rsidRPr="00EF4989">
        <w:rPr>
          <w:rFonts w:ascii="Times New Roman" w:hAnsi="Times New Roman" w:cs="Times New Roman"/>
          <w:i/>
          <w:sz w:val="28"/>
          <w:szCs w:val="28"/>
        </w:rPr>
        <w:t>гудёт</w:t>
      </w:r>
      <w:r w:rsidR="00D87C06" w:rsidRPr="00EF4989">
        <w:rPr>
          <w:rFonts w:ascii="Times New Roman" w:hAnsi="Times New Roman" w:cs="Times New Roman"/>
          <w:sz w:val="28"/>
          <w:szCs w:val="28"/>
        </w:rPr>
        <w:t xml:space="preserve"> как «гудит» -</w:t>
      </w:r>
      <w:r w:rsidR="00725D88">
        <w:rPr>
          <w:rFonts w:ascii="Times New Roman" w:hAnsi="Times New Roman" w:cs="Times New Roman"/>
          <w:sz w:val="28"/>
          <w:szCs w:val="28"/>
        </w:rPr>
        <w:t xml:space="preserve"> </w:t>
      </w:r>
      <w:r w:rsidR="00D87C06" w:rsidRPr="00EF4989">
        <w:rPr>
          <w:rFonts w:ascii="Times New Roman" w:hAnsi="Times New Roman" w:cs="Times New Roman"/>
          <w:sz w:val="28"/>
          <w:szCs w:val="28"/>
        </w:rPr>
        <w:t>и по-</w:t>
      </w:r>
      <w:r w:rsidR="00172FB4" w:rsidRPr="00EF4989">
        <w:rPr>
          <w:rFonts w:ascii="Times New Roman" w:hAnsi="Times New Roman" w:cs="Times New Roman"/>
          <w:sz w:val="28"/>
          <w:szCs w:val="28"/>
        </w:rPr>
        <w:t>современному, - мы убиваем всё многоголосие, звучащее в этих замечательных строчках: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Идёт-гудёт Зелёный Шум,</w:t>
      </w:r>
    </w:p>
    <w:p w:rsidR="00172FB4" w:rsidRPr="00EF4989" w:rsidRDefault="00725D8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Шум, весенний шум</w:t>
      </w:r>
      <w:r w:rsidR="00342BDD">
        <w:rPr>
          <w:rFonts w:ascii="Times New Roman" w:hAnsi="Times New Roman" w:cs="Times New Roman"/>
          <w:sz w:val="28"/>
          <w:szCs w:val="28"/>
        </w:rPr>
        <w:t>!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Как молоком </w:t>
      </w:r>
      <w:proofErr w:type="gramStart"/>
      <w:r w:rsidRPr="00EF4989">
        <w:rPr>
          <w:rFonts w:ascii="Times New Roman" w:hAnsi="Times New Roman" w:cs="Times New Roman"/>
          <w:sz w:val="28"/>
          <w:szCs w:val="28"/>
        </w:rPr>
        <w:t>облитые</w:t>
      </w:r>
      <w:proofErr w:type="gramEnd"/>
      <w:r w:rsidRPr="00EF4989">
        <w:rPr>
          <w:rFonts w:ascii="Times New Roman" w:hAnsi="Times New Roman" w:cs="Times New Roman"/>
          <w:sz w:val="28"/>
          <w:szCs w:val="28"/>
        </w:rPr>
        <w:t>,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Стоят сады вишнёвые,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4989">
        <w:rPr>
          <w:rFonts w:ascii="Times New Roman" w:hAnsi="Times New Roman" w:cs="Times New Roman"/>
          <w:sz w:val="28"/>
          <w:szCs w:val="28"/>
        </w:rPr>
        <w:t>Тихохонько</w:t>
      </w:r>
      <w:proofErr w:type="gramEnd"/>
      <w:r w:rsidRPr="00EF4989">
        <w:rPr>
          <w:rFonts w:ascii="Times New Roman" w:hAnsi="Times New Roman" w:cs="Times New Roman"/>
          <w:sz w:val="28"/>
          <w:szCs w:val="28"/>
        </w:rPr>
        <w:t xml:space="preserve"> шумят;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4989">
        <w:rPr>
          <w:rFonts w:ascii="Times New Roman" w:hAnsi="Times New Roman" w:cs="Times New Roman"/>
          <w:sz w:val="28"/>
          <w:szCs w:val="28"/>
        </w:rPr>
        <w:t>Пригреты</w:t>
      </w:r>
      <w:proofErr w:type="gramEnd"/>
      <w:r w:rsidRPr="00EF4989">
        <w:rPr>
          <w:rFonts w:ascii="Times New Roman" w:hAnsi="Times New Roman" w:cs="Times New Roman"/>
          <w:sz w:val="28"/>
          <w:szCs w:val="28"/>
        </w:rPr>
        <w:t xml:space="preserve"> теплым солнышком,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Шумят повеселелые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Сосновые леса;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А рядом новой зеленью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Лепечут песню новую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 xml:space="preserve">И липа </w:t>
      </w:r>
      <w:proofErr w:type="spellStart"/>
      <w:r w:rsidRPr="00EF4989">
        <w:rPr>
          <w:rFonts w:ascii="Times New Roman" w:hAnsi="Times New Roman" w:cs="Times New Roman"/>
          <w:sz w:val="28"/>
          <w:szCs w:val="28"/>
        </w:rPr>
        <w:t>бледнолистая</w:t>
      </w:r>
      <w:proofErr w:type="spellEnd"/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И белая берёзонька</w:t>
      </w:r>
    </w:p>
    <w:p w:rsidR="00172FB4" w:rsidRPr="00EF4989" w:rsidRDefault="00725D8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зелёно</w:t>
      </w:r>
      <w:r w:rsidR="00172FB4" w:rsidRPr="00EF4989">
        <w:rPr>
          <w:rFonts w:ascii="Times New Roman" w:hAnsi="Times New Roman" w:cs="Times New Roman"/>
          <w:sz w:val="28"/>
          <w:szCs w:val="28"/>
        </w:rPr>
        <w:t>ю косой!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Шумит тростинка малая,</w:t>
      </w:r>
    </w:p>
    <w:p w:rsidR="00172FB4" w:rsidRPr="00EF4989" w:rsidRDefault="00172FB4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Шумит высокий клён…</w:t>
      </w:r>
    </w:p>
    <w:p w:rsidR="00172FB4" w:rsidRPr="00EF4989" w:rsidRDefault="00E169E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lastRenderedPageBreak/>
        <w:t>Шумят они по-новому,</w:t>
      </w:r>
    </w:p>
    <w:p w:rsidR="00E169E8" w:rsidRPr="00EF4989" w:rsidRDefault="00E169E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По-новому, весеннему…</w:t>
      </w:r>
    </w:p>
    <w:p w:rsidR="00E169E8" w:rsidRPr="00EF4989" w:rsidRDefault="00E169E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Идёт-гудёт Зелёный Шум,</w:t>
      </w:r>
    </w:p>
    <w:p w:rsidR="00172FB4" w:rsidRPr="00EF4989" w:rsidRDefault="00E169E8" w:rsidP="00342BD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Зелёный Шум, весенний шум!</w:t>
      </w:r>
    </w:p>
    <w:p w:rsidR="00725D88" w:rsidRDefault="00725D88" w:rsidP="00342BDD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42BDD" w:rsidRDefault="00342BDD" w:rsidP="00342BDD">
      <w:pPr>
        <w:pStyle w:val="a6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0C6C14" w:rsidRDefault="000C6C14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25D88" w:rsidRPr="00725D88" w:rsidRDefault="00725D88" w:rsidP="00725D88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725D88">
        <w:rPr>
          <w:rFonts w:ascii="Times New Roman" w:hAnsi="Times New Roman" w:cs="Times New Roman"/>
          <w:sz w:val="36"/>
          <w:szCs w:val="36"/>
        </w:rPr>
        <w:lastRenderedPageBreak/>
        <w:t>Заключение</w:t>
      </w:r>
    </w:p>
    <w:p w:rsidR="00E169E8" w:rsidRDefault="00E169E8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4989">
        <w:rPr>
          <w:rFonts w:ascii="Times New Roman" w:hAnsi="Times New Roman" w:cs="Times New Roman"/>
          <w:sz w:val="28"/>
          <w:szCs w:val="28"/>
        </w:rPr>
        <w:t>Снова и снова о</w:t>
      </w:r>
      <w:r w:rsidR="00725D88">
        <w:rPr>
          <w:rFonts w:ascii="Times New Roman" w:hAnsi="Times New Roman" w:cs="Times New Roman"/>
          <w:sz w:val="28"/>
          <w:szCs w:val="28"/>
        </w:rPr>
        <w:t>бращаясь к словарям, к истокам языка</w:t>
      </w:r>
      <w:r w:rsidRPr="00EF4989">
        <w:rPr>
          <w:rFonts w:ascii="Times New Roman" w:hAnsi="Times New Roman" w:cs="Times New Roman"/>
          <w:sz w:val="28"/>
          <w:szCs w:val="28"/>
        </w:rPr>
        <w:t>, открываешь новые смыслы самых простых слов, по-новому (</w:t>
      </w:r>
      <w:proofErr w:type="gramStart"/>
      <w:r w:rsidRPr="00EF4989">
        <w:rPr>
          <w:rFonts w:ascii="Times New Roman" w:hAnsi="Times New Roman" w:cs="Times New Roman"/>
          <w:sz w:val="28"/>
          <w:szCs w:val="28"/>
        </w:rPr>
        <w:t>весеннем</w:t>
      </w:r>
      <w:r w:rsidR="00725D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25D88">
        <w:rPr>
          <w:rFonts w:ascii="Times New Roman" w:hAnsi="Times New Roman" w:cs="Times New Roman"/>
          <w:sz w:val="28"/>
          <w:szCs w:val="28"/>
        </w:rPr>
        <w:t>!) звучат давно знакомые стихи.</w:t>
      </w:r>
    </w:p>
    <w:p w:rsidR="00725D88" w:rsidRPr="00251321" w:rsidRDefault="00725D88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и вы внимательнее к родному слову, к русскому языку, бережно храните его традиции!</w:t>
      </w:r>
    </w:p>
    <w:p w:rsidR="00251321" w:rsidRPr="000C6C14" w:rsidRDefault="00251321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1321" w:rsidRPr="000C6C14" w:rsidRDefault="00153D14" w:rsidP="00153D14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120C" w:rsidRPr="008F120C" w:rsidRDefault="00251321" w:rsidP="008F120C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Гудок</w:t>
      </w:r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аринный русский народный смычковый трехструнный музыкальный инструмент с плоскими декой и спинкой, без вырезов </w:t>
      </w:r>
      <w:hyperlink r:id="rId9" w:history="1">
        <w:r w:rsidRPr="00153D14">
          <w:rPr>
            <w:rFonts w:ascii="Times New Roman" w:hAnsi="Times New Roman" w:cs="Times New Roman"/>
            <w:sz w:val="24"/>
            <w:szCs w:val="24"/>
            <w:lang w:eastAsia="ru-RU"/>
          </w:rPr>
          <w:t>по</w:t>
        </w:r>
      </w:hyperlink>
      <w:r w:rsidRPr="00153D1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бокам. Две струны строились в унисон, а одна квинтою вверх. На Г. играли как на виолончели. Описание Г. можно встретить в сочинениях </w:t>
      </w:r>
      <w:proofErr w:type="spellStart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Гютри</w:t>
      </w:r>
      <w:proofErr w:type="spellEnd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Разумовского. При Екатерине II Г. был довольно распространен в южной России, Малороссии и низовых губерниях. В настоящее время Г. почти исчез. Трехструнная скрипка сибирских якутов, описанная </w:t>
      </w:r>
      <w:proofErr w:type="spellStart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Миддендорфом</w:t>
      </w:r>
      <w:proofErr w:type="spellEnd"/>
      <w:r w:rsidRPr="00153D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есть, по всей вероятности, видоизмененный Г., занесенный из России. В Астраханской губернии камышовая дудка, сопель, свирель называются тоже Г.</w:t>
      </w:r>
    </w:p>
    <w:p w:rsidR="008F120C" w:rsidRDefault="008F120C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120C" w:rsidRDefault="008F120C" w:rsidP="008F120C">
      <w:pPr>
        <w:pStyle w:val="a6"/>
        <w:spacing w:line="360" w:lineRule="auto"/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</w:pPr>
    </w:p>
    <w:p w:rsidR="00153D14" w:rsidRDefault="008F120C" w:rsidP="008F120C">
      <w:pPr>
        <w:pStyle w:val="a6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4BEF9CE" wp14:editId="1D822D01">
            <wp:extent cx="2276475" cy="1847850"/>
            <wp:effectExtent l="0" t="0" r="9525" b="0"/>
            <wp:docPr id="1" name="Рисунок 1" descr="C:\Users\NADYA\Desktop\583b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\Desktop\583b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20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t xml:space="preserve">                 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60538AF" wp14:editId="315C69B1">
            <wp:extent cx="2209800" cy="2371725"/>
            <wp:effectExtent l="0" t="0" r="0" b="9525"/>
            <wp:docPr id="2" name="Рисунок 2" descr="C:\Users\NADYA\Desktop\gudoku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\Desktop\gudoku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14" w:rsidRDefault="008F120C" w:rsidP="008F120C">
      <w:pPr>
        <w:pStyle w:val="a6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261C4C" wp14:editId="3D1886D2">
            <wp:extent cx="1419225" cy="2638425"/>
            <wp:effectExtent l="0" t="0" r="9525" b="9525"/>
            <wp:docPr id="3" name="Рисунок 3" descr="C:\Users\NADYA\Desktop\0_581f3_c7e317ec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\Desktop\0_581f3_c7e317ec_X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20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597ADF" wp14:editId="1ECBB1C1">
            <wp:extent cx="2333625" cy="2638425"/>
            <wp:effectExtent l="0" t="0" r="9525" b="9525"/>
            <wp:docPr id="4" name="Объект 3" descr="http://muzkniga.ru/image/cache/data/q46-500x500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muzkniga.ru/image/cache/data/q46-500x500.jpg"/>
                    <pic:cNvPicPr>
                      <a:picLocks noGr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956" cy="263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2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F120C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20A3225" wp14:editId="4C32883D">
            <wp:extent cx="1647825" cy="2647950"/>
            <wp:effectExtent l="0" t="0" r="9525" b="0"/>
            <wp:docPr id="6" name="Объект 5" descr="http://img-fotki.yandex.ru/get/37/37968350.e1/0_75dc8_dc2ad038_XL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 descr="http://img-fotki.yandex.ru/get/37/37968350.e1/0_75dc8_dc2ad038_XL"/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96" cy="26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EF4989">
      <w:pPr>
        <w:pStyle w:val="a6"/>
        <w:spacing w:line="360" w:lineRule="auto"/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53D14" w:rsidRDefault="00153D14" w:rsidP="00153D14">
      <w:pPr>
        <w:pStyle w:val="a6"/>
        <w:spacing w:line="360" w:lineRule="auto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120C" w:rsidRDefault="008F120C" w:rsidP="00153D14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D14" w:rsidRPr="00153D14" w:rsidRDefault="00153D14" w:rsidP="00153D14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53D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Список литературы</w:t>
      </w:r>
    </w:p>
    <w:p w:rsidR="00153D14" w:rsidRPr="00153D14" w:rsidRDefault="00153D14" w:rsidP="00153D14">
      <w:pPr>
        <w:pStyle w:val="a6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D14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Даль В.И</w:t>
      </w:r>
      <w:r w:rsidRPr="00153D1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53D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D1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Толковый словарь живого великорусского языка</w:t>
      </w:r>
      <w:r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4 т.</w:t>
      </w:r>
    </w:p>
    <w:p w:rsidR="00153D14" w:rsidRPr="00153D14" w:rsidRDefault="00153D14" w:rsidP="00153D14">
      <w:pPr>
        <w:pStyle w:val="a6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 Ю., Широков А. , Рассказы о русских на</w:t>
      </w:r>
      <w:r w:rsidRPr="00153D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родных инструментах</w:t>
      </w:r>
    </w:p>
    <w:p w:rsidR="00153D14" w:rsidRPr="00153D14" w:rsidRDefault="00153D14" w:rsidP="00153D14">
      <w:pPr>
        <w:pStyle w:val="a6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D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Винокур Г. О., проф. Ларин Б. А., Ожегов С. И., Томашевский Б. В., проф. Ушаков Д. Н</w:t>
      </w:r>
      <w:r w:rsidRPr="00153D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153D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Толковый словарь русского языка: В 4 т.</w:t>
      </w:r>
    </w:p>
    <w:p w:rsidR="00153D14" w:rsidRDefault="003414CE" w:rsidP="00153D14">
      <w:pPr>
        <w:pStyle w:val="a6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tooltip="Келдыш, Георгий Всеволодович" w:history="1">
        <w:r w:rsidR="00153D14" w:rsidRPr="00153D1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Келдыш</w:t>
        </w:r>
      </w:hyperlink>
      <w:r w:rsidR="00153D14" w:rsidRPr="00153D14">
        <w:rPr>
          <w:rFonts w:ascii="Times New Roman" w:hAnsi="Times New Roman" w:cs="Times New Roman"/>
          <w:sz w:val="28"/>
          <w:szCs w:val="28"/>
        </w:rPr>
        <w:t xml:space="preserve"> </w:t>
      </w:r>
      <w:r w:rsidR="00153D14"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В.,  Музыкальный энциклопедический словарь/—</w:t>
      </w:r>
      <w:r w:rsidR="00153D14" w:rsidRPr="00153D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53D14"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 Советская энциклопедия, 1990. — 672 </w:t>
      </w:r>
      <w:proofErr w:type="gramStart"/>
      <w:r w:rsidR="00153D14" w:rsidRPr="0015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3414CE" w:rsidRPr="00153D14" w:rsidRDefault="003414CE" w:rsidP="00153D14">
      <w:pPr>
        <w:pStyle w:val="a6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Некрасов Н.А., Сборник стихов, М. 1985</w:t>
      </w:r>
      <w:bookmarkStart w:id="0" w:name="_GoBack"/>
      <w:bookmarkEnd w:id="0"/>
    </w:p>
    <w:p w:rsidR="00153D14" w:rsidRPr="00153D14" w:rsidRDefault="00153D14" w:rsidP="00153D14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153D14" w:rsidRPr="00153D14" w:rsidSect="00342BDD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DD" w:rsidRDefault="004425DD" w:rsidP="00342BDD">
      <w:pPr>
        <w:spacing w:after="0" w:line="240" w:lineRule="auto"/>
      </w:pPr>
      <w:r>
        <w:separator/>
      </w:r>
    </w:p>
  </w:endnote>
  <w:endnote w:type="continuationSeparator" w:id="0">
    <w:p w:rsidR="004425DD" w:rsidRDefault="004425DD" w:rsidP="0034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349925"/>
      <w:docPartObj>
        <w:docPartGallery w:val="Page Numbers (Bottom of Page)"/>
        <w:docPartUnique/>
      </w:docPartObj>
    </w:sdtPr>
    <w:sdtEndPr/>
    <w:sdtContent>
      <w:p w:rsidR="008F120C" w:rsidRDefault="008F12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CE">
          <w:rPr>
            <w:noProof/>
          </w:rPr>
          <w:t>9</w:t>
        </w:r>
        <w:r>
          <w:fldChar w:fldCharType="end"/>
        </w:r>
      </w:p>
    </w:sdtContent>
  </w:sdt>
  <w:p w:rsidR="00342BDD" w:rsidRDefault="00342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DD" w:rsidRDefault="004425DD" w:rsidP="00342BDD">
      <w:pPr>
        <w:spacing w:after="0" w:line="240" w:lineRule="auto"/>
      </w:pPr>
      <w:r>
        <w:separator/>
      </w:r>
    </w:p>
  </w:footnote>
  <w:footnote w:type="continuationSeparator" w:id="0">
    <w:p w:rsidR="004425DD" w:rsidRDefault="004425DD" w:rsidP="00342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1535"/>
    <w:multiLevelType w:val="hybridMultilevel"/>
    <w:tmpl w:val="9A72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3810"/>
    <w:multiLevelType w:val="hybridMultilevel"/>
    <w:tmpl w:val="E84E9D2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C6"/>
    <w:rsid w:val="000C6C14"/>
    <w:rsid w:val="000E6C96"/>
    <w:rsid w:val="00153D14"/>
    <w:rsid w:val="00172FB4"/>
    <w:rsid w:val="00216097"/>
    <w:rsid w:val="00251321"/>
    <w:rsid w:val="00294A48"/>
    <w:rsid w:val="003414CE"/>
    <w:rsid w:val="00342BDD"/>
    <w:rsid w:val="003430B3"/>
    <w:rsid w:val="00362D25"/>
    <w:rsid w:val="00390B4D"/>
    <w:rsid w:val="004425DD"/>
    <w:rsid w:val="004A05C4"/>
    <w:rsid w:val="00655853"/>
    <w:rsid w:val="00725D88"/>
    <w:rsid w:val="00803F06"/>
    <w:rsid w:val="008F120C"/>
    <w:rsid w:val="00930225"/>
    <w:rsid w:val="009C6F4A"/>
    <w:rsid w:val="00A36328"/>
    <w:rsid w:val="00B21566"/>
    <w:rsid w:val="00BB1948"/>
    <w:rsid w:val="00BF33B9"/>
    <w:rsid w:val="00C624A6"/>
    <w:rsid w:val="00D87C06"/>
    <w:rsid w:val="00E169E8"/>
    <w:rsid w:val="00EF4989"/>
    <w:rsid w:val="00F156F0"/>
    <w:rsid w:val="00F233C6"/>
    <w:rsid w:val="00F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15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E169E8"/>
    <w:pPr>
      <w:ind w:left="720"/>
      <w:contextualSpacing/>
    </w:pPr>
  </w:style>
  <w:style w:type="paragraph" w:styleId="a6">
    <w:name w:val="No Spacing"/>
    <w:uiPriority w:val="1"/>
    <w:qFormat/>
    <w:rsid w:val="00EF498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BDD"/>
  </w:style>
  <w:style w:type="paragraph" w:styleId="a9">
    <w:name w:val="footer"/>
    <w:basedOn w:val="a"/>
    <w:link w:val="aa"/>
    <w:uiPriority w:val="99"/>
    <w:unhideWhenUsed/>
    <w:rsid w:val="003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BDD"/>
  </w:style>
  <w:style w:type="character" w:customStyle="1" w:styleId="apple-converted-space">
    <w:name w:val="apple-converted-space"/>
    <w:basedOn w:val="a0"/>
    <w:rsid w:val="00251321"/>
  </w:style>
  <w:style w:type="character" w:styleId="ab">
    <w:name w:val="Hyperlink"/>
    <w:basedOn w:val="a0"/>
    <w:uiPriority w:val="99"/>
    <w:semiHidden/>
    <w:unhideWhenUsed/>
    <w:rsid w:val="00251321"/>
    <w:rPr>
      <w:color w:val="0000FF"/>
      <w:u w:val="single"/>
    </w:rPr>
  </w:style>
  <w:style w:type="character" w:styleId="ac">
    <w:name w:val="Emphasis"/>
    <w:basedOn w:val="a0"/>
    <w:uiPriority w:val="20"/>
    <w:qFormat/>
    <w:rsid w:val="00153D14"/>
    <w:rPr>
      <w:i/>
      <w:iCs/>
    </w:rPr>
  </w:style>
  <w:style w:type="character" w:styleId="ad">
    <w:name w:val="Strong"/>
    <w:basedOn w:val="a0"/>
    <w:uiPriority w:val="22"/>
    <w:qFormat/>
    <w:rsid w:val="00153D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156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E169E8"/>
    <w:pPr>
      <w:ind w:left="720"/>
      <w:contextualSpacing/>
    </w:pPr>
  </w:style>
  <w:style w:type="paragraph" w:styleId="a6">
    <w:name w:val="No Spacing"/>
    <w:uiPriority w:val="1"/>
    <w:qFormat/>
    <w:rsid w:val="00EF498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BDD"/>
  </w:style>
  <w:style w:type="paragraph" w:styleId="a9">
    <w:name w:val="footer"/>
    <w:basedOn w:val="a"/>
    <w:link w:val="aa"/>
    <w:uiPriority w:val="99"/>
    <w:unhideWhenUsed/>
    <w:rsid w:val="0034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BDD"/>
  </w:style>
  <w:style w:type="character" w:customStyle="1" w:styleId="apple-converted-space">
    <w:name w:val="apple-converted-space"/>
    <w:basedOn w:val="a0"/>
    <w:rsid w:val="00251321"/>
  </w:style>
  <w:style w:type="character" w:styleId="ab">
    <w:name w:val="Hyperlink"/>
    <w:basedOn w:val="a0"/>
    <w:uiPriority w:val="99"/>
    <w:semiHidden/>
    <w:unhideWhenUsed/>
    <w:rsid w:val="00251321"/>
    <w:rPr>
      <w:color w:val="0000FF"/>
      <w:u w:val="single"/>
    </w:rPr>
  </w:style>
  <w:style w:type="character" w:styleId="ac">
    <w:name w:val="Emphasis"/>
    <w:basedOn w:val="a0"/>
    <w:uiPriority w:val="20"/>
    <w:qFormat/>
    <w:rsid w:val="00153D14"/>
    <w:rPr>
      <w:i/>
      <w:iCs/>
    </w:rPr>
  </w:style>
  <w:style w:type="character" w:styleId="ad">
    <w:name w:val="Strong"/>
    <w:basedOn w:val="a0"/>
    <w:uiPriority w:val="22"/>
    <w:qFormat/>
    <w:rsid w:val="00153D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5%D0%BB%D0%B4%D1%8B%D1%88,_%D0%93%D0%B5%D0%BE%D1%80%D0%B3%D0%B8%D0%B9_%D0%92%D1%81%D0%B5%D0%B2%D0%BE%D0%BB%D0%BE%D0%B4%D0%BE%D0%B2%D0%B8%D1%87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brokgauz_efron/120849/%D0%BF%D0%B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4269-0CF8-4417-97C4-E38E6B5E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2013-04-04T13:56:00Z</dcterms:created>
  <dcterms:modified xsi:type="dcterms:W3CDTF">2013-04-22T10:23:00Z</dcterms:modified>
</cp:coreProperties>
</file>